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C6A" w:rsidRPr="00915C6A" w:rsidRDefault="00915C6A" w:rsidP="00915C6A">
      <w:pPr>
        <w:widowControl w:val="0"/>
        <w:spacing w:after="280"/>
        <w:rPr>
          <w:rFonts w:ascii="Times New Roman" w:hAnsi="Times New Roman" w:cs="Times New Roman"/>
          <w:color w:val="auto"/>
          <w:sz w:val="32"/>
          <w:szCs w:val="32"/>
          <w14:ligatures w14:val="none"/>
        </w:rPr>
      </w:pPr>
      <w:bookmarkStart w:id="0" w:name="_GoBack"/>
      <w:r w:rsidRPr="00915C6A">
        <w:rPr>
          <w:rFonts w:ascii="Times New Roman" w:hAnsi="Times New Roman" w:cs="Times New Roman"/>
          <w:color w:val="auto"/>
          <w:sz w:val="32"/>
          <w:szCs w:val="32"/>
          <w14:ligatures w14:val="none"/>
        </w:rPr>
        <w:t xml:space="preserve">TNA District 8 Graduating Nursing Students’  Transition to Professional </w:t>
      </w:r>
      <w:bookmarkEnd w:id="0"/>
      <w:r w:rsidRPr="00915C6A">
        <w:rPr>
          <w:rFonts w:ascii="Times New Roman" w:hAnsi="Times New Roman" w:cs="Times New Roman"/>
          <w:color w:val="auto"/>
          <w:sz w:val="32"/>
          <w:szCs w:val="32"/>
          <w14:ligatures w14:val="none"/>
        </w:rPr>
        <w:t xml:space="preserve">Roles Forum </w:t>
      </w:r>
    </w:p>
    <w:p w:rsidR="00915C6A" w:rsidRDefault="00915C6A" w:rsidP="00915C6A">
      <w:pPr>
        <w:widowControl w:val="0"/>
        <w:spacing w:after="280"/>
        <w:rPr>
          <w14:ligatures w14:val="none"/>
        </w:rPr>
      </w:pPr>
      <w:r>
        <w:rPr>
          <w14:ligatures w14:val="none"/>
        </w:rPr>
        <w:t> </w:t>
      </w:r>
      <w:r>
        <w:rPr>
          <w:rFonts w:ascii="Times New Roman" w:hAnsi="Times New Roman" w:cs="Times New Roman"/>
          <w:sz w:val="23"/>
          <w:szCs w:val="23"/>
          <w14:ligatures w14:val="none"/>
        </w:rPr>
        <w:t>The Texas Nurses Association (TNA) District 8 coordinated a forum on transitioning to professional roles for graduating  undergraduate nursing    students on October 25 at the UTHSCSA School of Nursing. PNASA was among the seven professional organizations invited at the event.</w:t>
      </w:r>
      <w:r>
        <w:rPr>
          <w14:ligatures w14:val="none"/>
        </w:rPr>
        <w:t xml:space="preserve"> </w:t>
      </w:r>
    </w:p>
    <w:p w:rsidR="00915C6A" w:rsidRDefault="00915C6A" w:rsidP="00915C6A">
      <w:pPr>
        <w:widowControl w:val="0"/>
        <w:rPr>
          <w14:ligatures w14:val="none"/>
        </w:rPr>
      </w:pPr>
      <w:r>
        <w:rPr>
          <w14:ligatures w14:val="none"/>
        </w:rPr>
        <w:t> </w:t>
      </w:r>
    </w:p>
    <w:p w:rsidR="00915C6A" w:rsidRDefault="00915C6A" w:rsidP="00915C6A">
      <w:pPr>
        <w:widowControl w:val="0"/>
        <w:rPr>
          <w14:ligatures w14:val="none"/>
        </w:rPr>
      </w:pPr>
    </w:p>
    <w:p w:rsidR="006A0D31" w:rsidRDefault="00915C6A"/>
    <w:sectPr w:rsidR="006A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6A"/>
    <w:rsid w:val="00150E4C"/>
    <w:rsid w:val="003A7974"/>
    <w:rsid w:val="00477FB0"/>
    <w:rsid w:val="005B2C6A"/>
    <w:rsid w:val="00915C6A"/>
    <w:rsid w:val="009A3651"/>
    <w:rsid w:val="00A3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67E14-3C8A-4F5C-B031-78583D5E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5C6A"/>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32750">
      <w:bodyDiv w:val="1"/>
      <w:marLeft w:val="0"/>
      <w:marRight w:val="0"/>
      <w:marTop w:val="0"/>
      <w:marBottom w:val="0"/>
      <w:divBdr>
        <w:top w:val="none" w:sz="0" w:space="0" w:color="auto"/>
        <w:left w:val="none" w:sz="0" w:space="0" w:color="auto"/>
        <w:bottom w:val="none" w:sz="0" w:space="0" w:color="auto"/>
        <w:right w:val="none" w:sz="0" w:space="0" w:color="auto"/>
      </w:divBdr>
    </w:div>
    <w:div w:id="20026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Ra</dc:creator>
  <cp:keywords/>
  <dc:description/>
  <cp:lastModifiedBy>Au Ra</cp:lastModifiedBy>
  <cp:revision>1</cp:revision>
  <dcterms:created xsi:type="dcterms:W3CDTF">2017-03-27T01:37:00Z</dcterms:created>
  <dcterms:modified xsi:type="dcterms:W3CDTF">2017-03-27T01:38:00Z</dcterms:modified>
</cp:coreProperties>
</file>